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0" w:rsidRDefault="00B07890" w:rsidP="00874C20">
      <w:pPr>
        <w:spacing w:after="0"/>
        <w:jc w:val="center"/>
        <w:rPr>
          <w:rStyle w:val="Strong"/>
          <w:sz w:val="32"/>
          <w:szCs w:val="32"/>
          <w:u w:val="single"/>
        </w:rPr>
      </w:pPr>
      <w:r w:rsidRPr="007C2854">
        <w:rPr>
          <w:rStyle w:val="Strong"/>
          <w:sz w:val="32"/>
          <w:szCs w:val="32"/>
          <w:u w:val="single"/>
        </w:rPr>
        <w:t xml:space="preserve">Obtaining a </w:t>
      </w:r>
      <w:r>
        <w:rPr>
          <w:rStyle w:val="Strong"/>
          <w:sz w:val="32"/>
          <w:szCs w:val="32"/>
          <w:u w:val="single"/>
        </w:rPr>
        <w:t xml:space="preserve">Short Term </w:t>
      </w:r>
      <w:r w:rsidRPr="007C2854">
        <w:rPr>
          <w:rStyle w:val="Strong"/>
          <w:sz w:val="32"/>
          <w:szCs w:val="32"/>
          <w:u w:val="single"/>
        </w:rPr>
        <w:t>Pakistan Visa:</w:t>
      </w:r>
    </w:p>
    <w:p w:rsidR="00B07890" w:rsidRDefault="00B07890" w:rsidP="00B07890">
      <w:pPr>
        <w:shd w:val="clear" w:color="auto" w:fill="FFFFFF"/>
        <w:spacing w:after="0" w:line="360" w:lineRule="atLeast"/>
        <w:rPr>
          <w:rFonts w:cs="Calibri"/>
          <w:bCs/>
        </w:rPr>
      </w:pPr>
      <w:r>
        <w:rPr>
          <w:rFonts w:cs="Calibri"/>
          <w:bCs/>
        </w:rPr>
        <w:t>Pakistan Embassy, Consular Office, 3517 International Court NW, Washington, DC 2008</w:t>
      </w:r>
    </w:p>
    <w:p w:rsidR="00B07890" w:rsidRPr="00A81A6B" w:rsidRDefault="00950A52" w:rsidP="00B07890">
      <w:pPr>
        <w:spacing w:after="0"/>
        <w:rPr>
          <w:bCs/>
          <w:sz w:val="32"/>
          <w:szCs w:val="32"/>
        </w:rPr>
      </w:pPr>
      <w:r w:rsidRPr="00950A52">
        <w:rPr>
          <w:rFonts w:eastAsia="Times New Roman"/>
          <w:b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2.1pt;margin-top:13.55pt;width:97.75pt;height:102.9pt;z-index:251661312" stroked="f">
            <v:textbox>
              <w:txbxContent>
                <w:p w:rsidR="00342415" w:rsidRDefault="00342415" w:rsidP="00AF2B02">
                  <w:r w:rsidRPr="00C22BFA">
                    <w:object w:dxaOrig="1535" w:dyaOrig="9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0.85pt;height:52.3pt" o:ole="">
                        <v:imagedata r:id="rId5" o:title=""/>
                      </v:shape>
                      <o:OLEObject Type="Embed" ProgID="Acrobat.Document.11" ShapeID="_x0000_i1026" DrawAspect="Icon" ObjectID="_1437982863" r:id="rId6"/>
                    </w:object>
                  </w:r>
                  <w:r>
                    <w:object w:dxaOrig="1535" w:dyaOrig="993">
                      <v:shape id="_x0000_i1028" type="#_x0000_t75" style="width:76.75pt;height:49.6pt" o:ole="">
                        <v:imagedata r:id="rId7" o:title=""/>
                      </v:shape>
                      <o:OLEObject Type="Embed" ProgID="Acrobat.Document.11" ShapeID="_x0000_i1028" DrawAspect="Icon" ObjectID="_1437982864" r:id="rId8"/>
                    </w:object>
                  </w:r>
                </w:p>
                <w:p w:rsidR="00342415" w:rsidRDefault="00342415" w:rsidP="00AF2B02"/>
              </w:txbxContent>
            </v:textbox>
          </v:shape>
        </w:pict>
      </w:r>
      <w:r w:rsidRPr="00950A52">
        <w:rPr>
          <w:rFonts w:eastAsia="Times New Roman"/>
          <w:b/>
          <w:bCs/>
          <w:noProof/>
          <w:color w:val="000000"/>
          <w:sz w:val="24"/>
          <w:szCs w:val="24"/>
          <w:lang w:eastAsia="zh-TW"/>
        </w:rPr>
        <w:pict>
          <v:shape id="_x0000_s1026" type="#_x0000_t202" style="position:absolute;margin-left:8.25pt;margin-top:13.55pt;width:419.25pt;height:112.5pt;z-index:-251656192;mso-width-relative:margin;mso-height-relative:margin" wrapcoords="-41 -123 -41 21600 21641 21600 21641 -123 -41 -123" strokecolor="#e36c0a" strokeweight="1.5pt">
            <v:textbox style="mso-next-textbox:#_x0000_s1026">
              <w:txbxContent>
                <w:p w:rsidR="00342415" w:rsidRPr="00652246" w:rsidRDefault="00342415" w:rsidP="00B07890">
                  <w:pPr>
                    <w:shd w:val="clear" w:color="auto" w:fill="FFFFFF"/>
                    <w:spacing w:after="0" w:line="360" w:lineRule="atLeast"/>
                    <w:rPr>
                      <w:rFonts w:eastAsia="Times New Roman"/>
                      <w:color w:val="000000"/>
                    </w:rPr>
                  </w:pPr>
                  <w:r w:rsidRPr="00652246">
                    <w:rPr>
                      <w:rFonts w:eastAsia="Times New Roman"/>
                      <w:b/>
                      <w:bCs/>
                      <w:color w:val="000000"/>
                    </w:rPr>
                    <w:t>The following items are required for each applicant:</w:t>
                  </w:r>
                  <w:r w:rsidRPr="00652246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42415" w:rsidRPr="00652246" w:rsidRDefault="00342415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  <w:r w:rsidRPr="00652246">
                    <w:rPr>
                      <w:rFonts w:eastAsia="Times New Roman"/>
                      <w:color w:val="000000"/>
                    </w:rPr>
                    <w:t xml:space="preserve"> fully completed Pakistan visa application</w:t>
                  </w:r>
                  <w:r>
                    <w:rPr>
                      <w:rFonts w:eastAsia="Times New Roman"/>
                      <w:color w:val="000000"/>
                    </w:rPr>
                    <w:t>s</w:t>
                  </w:r>
                  <w:r w:rsidRPr="00652246">
                    <w:rPr>
                      <w:rFonts w:eastAsia="Times New Roman"/>
                      <w:color w:val="000000"/>
                    </w:rPr>
                    <w:t xml:space="preserve">, </w:t>
                  </w:r>
                  <w:r w:rsidRPr="00652246">
                    <w:rPr>
                      <w:rFonts w:eastAsia="Times New Roman"/>
                      <w:i/>
                      <w:color w:val="000000"/>
                    </w:rPr>
                    <w:t>signed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42415" w:rsidRPr="00F829D1" w:rsidRDefault="00342415" w:rsidP="00B07890">
                  <w:pPr>
                    <w:pStyle w:val="ListParagraph"/>
                    <w:numPr>
                      <w:ilvl w:val="1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 w:cs="Arial"/>
                      <w:color w:val="000000"/>
                    </w:rPr>
                  </w:pPr>
                  <w:r w:rsidRPr="00652246">
                    <w:t>Follow instructions below</w:t>
                  </w:r>
                </w:p>
                <w:p w:rsidR="00342415" w:rsidRPr="00652246" w:rsidRDefault="00342415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/>
                      <w:color w:val="000000"/>
                    </w:rPr>
                  </w:pPr>
                  <w:r w:rsidRPr="00652246">
                    <w:rPr>
                      <w:rFonts w:eastAsia="Times New Roman"/>
                      <w:color w:val="000000"/>
                    </w:rPr>
                    <w:t xml:space="preserve">Employee’s valid official or diplomatic passport </w:t>
                  </w:r>
                </w:p>
                <w:p w:rsidR="00342415" w:rsidRDefault="00342415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</w:t>
                  </w:r>
                  <w:r w:rsidRPr="00652246">
                    <w:rPr>
                      <w:rFonts w:eastAsia="Times New Roman"/>
                      <w:color w:val="00000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</w:rPr>
                    <w:t xml:space="preserve">identical </w:t>
                  </w:r>
                  <w:r w:rsidRPr="00652246">
                    <w:rPr>
                      <w:rFonts w:eastAsia="Times New Roman"/>
                      <w:color w:val="000000"/>
                    </w:rPr>
                    <w:t xml:space="preserve">color photos </w:t>
                  </w:r>
                </w:p>
                <w:p w:rsidR="00342415" w:rsidRDefault="00342415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 copies of your passport bio page</w:t>
                  </w:r>
                </w:p>
                <w:p w:rsidR="00342415" w:rsidRPr="00652246" w:rsidRDefault="00874C20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0" w:lineRule="atLeas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Completed Visa Letter information OIP submission ONLY</w:t>
                  </w:r>
                </w:p>
                <w:p w:rsidR="00342415" w:rsidRPr="00652246" w:rsidRDefault="00342415" w:rsidP="00B0789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240" w:line="0" w:lineRule="atLeast"/>
                    <w:rPr>
                      <w:rFonts w:eastAsia="Times New Roman"/>
                      <w:color w:val="000000"/>
                    </w:rPr>
                  </w:pPr>
                  <w:r w:rsidRPr="00652246">
                    <w:rPr>
                      <w:rFonts w:eastAsia="Times New Roman"/>
                      <w:color w:val="000000"/>
                    </w:rPr>
                    <w:t>Copy of MFA Card (if applicable)</w:t>
                  </w:r>
                </w:p>
                <w:p w:rsidR="00342415" w:rsidRDefault="00342415" w:rsidP="00B07890"/>
              </w:txbxContent>
            </v:textbox>
            <w10:wrap type="tight"/>
          </v:shape>
        </w:pict>
      </w:r>
    </w:p>
    <w:p w:rsidR="00B07890" w:rsidRDefault="00B07890" w:rsidP="00B07890">
      <w:pPr>
        <w:shd w:val="clear" w:color="auto" w:fill="FFFFFF"/>
        <w:spacing w:after="0" w:line="360" w:lineRule="atLeast"/>
        <w:rPr>
          <w:rFonts w:eastAsia="Times New Roman"/>
          <w:b/>
          <w:bCs/>
          <w:color w:val="000000"/>
          <w:sz w:val="24"/>
          <w:szCs w:val="24"/>
        </w:rPr>
      </w:pPr>
    </w:p>
    <w:p w:rsidR="00B07890" w:rsidRDefault="00B07890" w:rsidP="00B07890">
      <w:pPr>
        <w:spacing w:after="120"/>
        <w:rPr>
          <w:b/>
          <w:bCs/>
          <w:color w:val="000000"/>
          <w:sz w:val="24"/>
          <w:szCs w:val="24"/>
        </w:rPr>
      </w:pPr>
    </w:p>
    <w:p w:rsidR="00B07890" w:rsidRDefault="00B07890" w:rsidP="00B07890">
      <w:pPr>
        <w:spacing w:after="120"/>
        <w:rPr>
          <w:b/>
          <w:bCs/>
          <w:color w:val="000000"/>
          <w:sz w:val="24"/>
          <w:szCs w:val="24"/>
        </w:rPr>
      </w:pPr>
    </w:p>
    <w:p w:rsidR="00B07890" w:rsidRDefault="00B07890" w:rsidP="00B07890">
      <w:pPr>
        <w:spacing w:after="120"/>
        <w:rPr>
          <w:b/>
          <w:bCs/>
          <w:color w:val="000000"/>
          <w:sz w:val="24"/>
          <w:szCs w:val="24"/>
        </w:rPr>
      </w:pPr>
    </w:p>
    <w:p w:rsidR="00B07890" w:rsidRDefault="00B07890" w:rsidP="00B07890">
      <w:pPr>
        <w:spacing w:after="120"/>
        <w:rPr>
          <w:b/>
          <w:bCs/>
          <w:color w:val="000000"/>
          <w:sz w:val="24"/>
          <w:szCs w:val="24"/>
        </w:rPr>
      </w:pPr>
    </w:p>
    <w:p w:rsidR="00B07890" w:rsidRDefault="00B07890" w:rsidP="00342415">
      <w:pPr>
        <w:spacing w:after="120"/>
        <w:rPr>
          <w:b/>
          <w:bCs/>
          <w:color w:val="000000"/>
        </w:rPr>
      </w:pPr>
      <w:r w:rsidRPr="002E5D17">
        <w:rPr>
          <w:b/>
          <w:bCs/>
          <w:color w:val="000000"/>
          <w:u w:val="single"/>
        </w:rPr>
        <w:t>Special instructions for Pakistan visa applications</w:t>
      </w:r>
      <w:r w:rsidRPr="00652246">
        <w:rPr>
          <w:b/>
          <w:bCs/>
          <w:color w:val="000000"/>
        </w:rPr>
        <w:t xml:space="preserve">: </w:t>
      </w:r>
      <w:r w:rsidRPr="00342415">
        <w:rPr>
          <w:b/>
          <w:bCs/>
          <w:color w:val="000000"/>
          <w:highlight w:val="yellow"/>
        </w:rPr>
        <w:t xml:space="preserve">PLEASE- type entire application, and do not use acronyms.  </w:t>
      </w:r>
      <w:r w:rsidR="00625AA8">
        <w:rPr>
          <w:b/>
          <w:bCs/>
          <w:color w:val="000000"/>
          <w:highlight w:val="yellow"/>
        </w:rPr>
        <w:t>The Travel office will</w:t>
      </w:r>
      <w:r w:rsidRPr="00342415">
        <w:rPr>
          <w:b/>
          <w:bCs/>
          <w:color w:val="000000"/>
          <w:highlight w:val="yellow"/>
        </w:rPr>
        <w:t xml:space="preserve"> send electronic copy of the application </w:t>
      </w:r>
      <w:r w:rsidR="00625AA8">
        <w:rPr>
          <w:b/>
          <w:bCs/>
          <w:color w:val="000000"/>
          <w:highlight w:val="yellow"/>
        </w:rPr>
        <w:t xml:space="preserve">and visa letter request </w:t>
      </w:r>
      <w:r w:rsidRPr="00342415">
        <w:rPr>
          <w:b/>
          <w:bCs/>
          <w:color w:val="000000"/>
          <w:highlight w:val="yellow"/>
        </w:rPr>
        <w:t>to</w:t>
      </w:r>
      <w:r w:rsidR="00625AA8">
        <w:rPr>
          <w:b/>
          <w:bCs/>
          <w:color w:val="000000"/>
        </w:rPr>
        <w:t xml:space="preserve"> </w:t>
      </w:r>
      <w:hyperlink r:id="rId9" w:history="1">
        <w:r w:rsidRPr="00342415">
          <w:rPr>
            <w:rStyle w:val="Hyperlink"/>
            <w:b/>
            <w:bCs/>
            <w:highlight w:val="yellow"/>
          </w:rPr>
          <w:t>OIPPakistanVisaRequests@state.gov</w:t>
        </w:r>
      </w:hyperlink>
      <w:r w:rsidRPr="00342415">
        <w:rPr>
          <w:b/>
          <w:bCs/>
          <w:color w:val="000000"/>
          <w:highlight w:val="yellow"/>
        </w:rPr>
        <w:t xml:space="preserve"> </w:t>
      </w:r>
      <w:r w:rsidR="00625AA8">
        <w:rPr>
          <w:b/>
          <w:bCs/>
          <w:color w:val="000000"/>
          <w:highlight w:val="yellow"/>
        </w:rPr>
        <w:t>for review</w:t>
      </w:r>
      <w:r w:rsidRPr="00342415">
        <w:rPr>
          <w:b/>
          <w:bCs/>
          <w:color w:val="000000"/>
          <w:highlight w:val="yellow"/>
        </w:rPr>
        <w:t>.</w:t>
      </w:r>
      <w:r w:rsidR="00342415" w:rsidRPr="00342415">
        <w:rPr>
          <w:b/>
          <w:bCs/>
          <w:color w:val="000000"/>
          <w:highlight w:val="yellow"/>
        </w:rPr>
        <w:t xml:space="preserve">  Applications that have not been reviewed prior to submission will NOT be accepted.</w:t>
      </w:r>
    </w:p>
    <w:p w:rsidR="00B07890" w:rsidRDefault="00B07890" w:rsidP="00B07890">
      <w:pPr>
        <w:spacing w:after="0"/>
        <w:rPr>
          <w:bCs/>
          <w:color w:val="000000"/>
        </w:rPr>
      </w:pPr>
      <w:r w:rsidRPr="00342415">
        <w:rPr>
          <w:bCs/>
          <w:color w:val="000000"/>
        </w:rPr>
        <w:t xml:space="preserve">Visa applications </w:t>
      </w:r>
      <w:r w:rsidR="00C22BFA" w:rsidRPr="00342415">
        <w:rPr>
          <w:bCs/>
          <w:color w:val="000000"/>
        </w:rPr>
        <w:t>for Diplomatic and Official passports</w:t>
      </w:r>
      <w:r w:rsidR="00C22BFA">
        <w:rPr>
          <w:b/>
          <w:bCs/>
          <w:color w:val="000000"/>
        </w:rPr>
        <w:t xml:space="preserve"> </w:t>
      </w:r>
      <w:r w:rsidR="00C22BFA" w:rsidRPr="00C22BFA">
        <w:rPr>
          <w:bCs/>
          <w:color w:val="000000"/>
        </w:rPr>
        <w:t>will</w:t>
      </w:r>
      <w:r w:rsidRPr="00C22BFA">
        <w:rPr>
          <w:bCs/>
          <w:color w:val="000000"/>
        </w:rPr>
        <w:t xml:space="preserve"> be </w:t>
      </w:r>
      <w:r w:rsidR="00342415">
        <w:rPr>
          <w:bCs/>
          <w:color w:val="000000"/>
        </w:rPr>
        <w:t xml:space="preserve">submitted </w:t>
      </w:r>
      <w:r w:rsidRPr="00C22BFA">
        <w:rPr>
          <w:bCs/>
          <w:color w:val="000000"/>
        </w:rPr>
        <w:t>by the OIP Center</w:t>
      </w:r>
      <w:r w:rsidR="00342415">
        <w:rPr>
          <w:bCs/>
          <w:color w:val="000000"/>
        </w:rPr>
        <w:t xml:space="preserve">.  Contractors </w:t>
      </w:r>
      <w:r w:rsidR="00C22BFA">
        <w:rPr>
          <w:bCs/>
          <w:color w:val="000000"/>
        </w:rPr>
        <w:t xml:space="preserve">using Ordinary passports </w:t>
      </w:r>
      <w:r w:rsidR="00C22BFA" w:rsidRPr="00342415">
        <w:rPr>
          <w:b/>
          <w:bCs/>
          <w:color w:val="000000"/>
        </w:rPr>
        <w:t>must</w:t>
      </w:r>
      <w:r w:rsidR="00C22BFA">
        <w:rPr>
          <w:bCs/>
          <w:color w:val="000000"/>
        </w:rPr>
        <w:t xml:space="preserve"> have app</w:t>
      </w:r>
      <w:r w:rsidR="00342415">
        <w:rPr>
          <w:bCs/>
          <w:color w:val="000000"/>
        </w:rPr>
        <w:t>lication reviewed by OIP Center prior to submission by sponsoring office.</w:t>
      </w:r>
    </w:p>
    <w:p w:rsidR="00342415" w:rsidRDefault="00342415" w:rsidP="00B07890">
      <w:pPr>
        <w:spacing w:after="0"/>
        <w:rPr>
          <w:bCs/>
          <w:color w:val="000000"/>
        </w:rPr>
      </w:pPr>
    </w:p>
    <w:p w:rsidR="00B07890" w:rsidRPr="002E5D17" w:rsidRDefault="00B07890" w:rsidP="00B07890">
      <w:pPr>
        <w:spacing w:after="0"/>
        <w:rPr>
          <w:b/>
          <w:bCs/>
          <w:color w:val="000000"/>
        </w:rPr>
      </w:pPr>
      <w:r w:rsidRPr="00652246">
        <w:rPr>
          <w:bCs/>
          <w:color w:val="000000"/>
        </w:rPr>
        <w:t xml:space="preserve">Anticipate </w:t>
      </w:r>
      <w:r>
        <w:rPr>
          <w:b/>
          <w:bCs/>
          <w:color w:val="000000"/>
        </w:rPr>
        <w:t>12 weeks or more</w:t>
      </w:r>
      <w:r w:rsidRPr="00652246">
        <w:rPr>
          <w:bCs/>
          <w:color w:val="000000"/>
        </w:rPr>
        <w:t xml:space="preserve"> for turn around.</w:t>
      </w:r>
      <w:r>
        <w:rPr>
          <w:bCs/>
          <w:color w:val="000000"/>
        </w:rPr>
        <w:t xml:space="preserve">  Expedite Services are not available.</w:t>
      </w:r>
    </w:p>
    <w:p w:rsidR="00B07890" w:rsidRDefault="00B07890" w:rsidP="00B07890">
      <w:pPr>
        <w:spacing w:after="0"/>
        <w:rPr>
          <w:color w:val="000000"/>
        </w:rPr>
      </w:pPr>
    </w:p>
    <w:p w:rsidR="00B07890" w:rsidRPr="00652246" w:rsidRDefault="00B07890" w:rsidP="00B07890">
      <w:pPr>
        <w:spacing w:after="0"/>
        <w:rPr>
          <w:color w:val="000000"/>
        </w:rPr>
      </w:pPr>
      <w:r w:rsidRPr="00652246">
        <w:rPr>
          <w:color w:val="000000"/>
        </w:rPr>
        <w:t>Complete all fields in the Pakistan visa application.</w:t>
      </w:r>
      <w:r>
        <w:rPr>
          <w:color w:val="000000"/>
        </w:rPr>
        <w:t xml:space="preserve">  If something does not apply to you, please fill in the section with “n/a”.</w:t>
      </w:r>
      <w:r w:rsidRPr="00652246">
        <w:rPr>
          <w:color w:val="000000"/>
        </w:rPr>
        <w:t xml:space="preserve"> Pay particular attention to the items below.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652246">
        <w:rPr>
          <w:color w:val="000000"/>
        </w:rPr>
        <w:t xml:space="preserve"># 2 </w:t>
      </w:r>
      <w:r>
        <w:rPr>
          <w:color w:val="000000"/>
        </w:rPr>
        <w:t xml:space="preserve">- Purpose of Visit: enter visit description </w:t>
      </w:r>
      <w:r w:rsidRPr="00652246">
        <w:rPr>
          <w:color w:val="000000"/>
        </w:rPr>
        <w:t xml:space="preserve">and location.  Ex: </w:t>
      </w:r>
      <w:r>
        <w:rPr>
          <w:color w:val="000000"/>
        </w:rPr>
        <w:t>Meeting with</w:t>
      </w:r>
      <w:r w:rsidRPr="00652246">
        <w:rPr>
          <w:color w:val="000000"/>
        </w:rPr>
        <w:t xml:space="preserve"> </w:t>
      </w:r>
      <w:r>
        <w:rPr>
          <w:color w:val="000000"/>
        </w:rPr>
        <w:t xml:space="preserve">Management </w:t>
      </w:r>
      <w:r w:rsidRPr="00652246">
        <w:rPr>
          <w:color w:val="000000"/>
        </w:rPr>
        <w:t>at US Embassy Islamabad.</w:t>
      </w:r>
    </w:p>
    <w:p w:rsidR="00B07890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652246">
        <w:rPr>
          <w:color w:val="000000"/>
        </w:rPr>
        <w:t xml:space="preserve">#3 </w:t>
      </w:r>
      <w:r>
        <w:rPr>
          <w:color w:val="000000"/>
        </w:rPr>
        <w:t xml:space="preserve">- </w:t>
      </w:r>
      <w:r w:rsidRPr="00652246">
        <w:rPr>
          <w:color w:val="000000"/>
        </w:rPr>
        <w:t>Duration of Stay:  enter length of</w:t>
      </w:r>
      <w:r>
        <w:rPr>
          <w:color w:val="000000"/>
        </w:rPr>
        <w:t xml:space="preserve"> time to be spent in Pakistan - ex: 3 weeks.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#4 – Note: Visa’s will only be issued for 1 month, 3 months or 6 months if you are </w:t>
      </w:r>
      <w:r w:rsidRPr="00B07890">
        <w:rPr>
          <w:b/>
          <w:color w:val="000000"/>
        </w:rPr>
        <w:t>not</w:t>
      </w:r>
      <w:r>
        <w:rPr>
          <w:color w:val="000000"/>
        </w:rPr>
        <w:t xml:space="preserve"> assigned personnel.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652246">
        <w:rPr>
          <w:color w:val="000000"/>
        </w:rPr>
        <w:t xml:space="preserve">#5 </w:t>
      </w:r>
      <w:r>
        <w:rPr>
          <w:color w:val="000000"/>
        </w:rPr>
        <w:t xml:space="preserve">- </w:t>
      </w:r>
      <w:r w:rsidRPr="00652246">
        <w:rPr>
          <w:color w:val="000000"/>
        </w:rPr>
        <w:t>Type of V</w:t>
      </w:r>
      <w:r>
        <w:rPr>
          <w:color w:val="000000"/>
        </w:rPr>
        <w:t>isa: S</w:t>
      </w:r>
      <w:r w:rsidRPr="00652246">
        <w:rPr>
          <w:color w:val="000000"/>
        </w:rPr>
        <w:t>hort-term TDY check single or double entry.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#6iii - </w:t>
      </w:r>
      <w:r w:rsidRPr="00652246">
        <w:rPr>
          <w:color w:val="000000"/>
        </w:rPr>
        <w:t>Place</w:t>
      </w:r>
      <w:r>
        <w:rPr>
          <w:color w:val="000000"/>
        </w:rPr>
        <w:t>s</w:t>
      </w:r>
      <w:r w:rsidRPr="00652246">
        <w:rPr>
          <w:color w:val="000000"/>
        </w:rPr>
        <w:t xml:space="preserve"> to be visited in Pakistan: </w:t>
      </w:r>
      <w:r>
        <w:rPr>
          <w:color w:val="000000"/>
        </w:rPr>
        <w:t>enter</w:t>
      </w:r>
      <w:r w:rsidRPr="00652246">
        <w:rPr>
          <w:color w:val="000000"/>
        </w:rPr>
        <w:t xml:space="preserve"> </w:t>
      </w:r>
      <w:r>
        <w:rPr>
          <w:color w:val="000000"/>
        </w:rPr>
        <w:t xml:space="preserve">Islamabad, Pakistan </w:t>
      </w:r>
      <w:r w:rsidRPr="00F829D1">
        <w:rPr>
          <w:b/>
          <w:color w:val="000000"/>
        </w:rPr>
        <w:t>ONLY</w:t>
      </w:r>
      <w:r w:rsidRPr="00652246">
        <w:rPr>
          <w:color w:val="000000"/>
        </w:rPr>
        <w:t>.</w:t>
      </w:r>
    </w:p>
    <w:p w:rsidR="00B07890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096BF8">
        <w:rPr>
          <w:color w:val="000000"/>
        </w:rPr>
        <w:t xml:space="preserve">#7v - Blood Group: </w:t>
      </w:r>
      <w:r>
        <w:rPr>
          <w:color w:val="000000"/>
        </w:rPr>
        <w:t xml:space="preserve"> Must be filled in</w:t>
      </w:r>
    </w:p>
    <w:p w:rsidR="00B07890" w:rsidRPr="00096BF8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096BF8">
        <w:rPr>
          <w:color w:val="000000"/>
        </w:rPr>
        <w:t>#7x - Religion: Fill as “n/a” as it is Department policy not to answer questions pertaining to religion.</w:t>
      </w:r>
    </w:p>
    <w:p w:rsidR="00B07890" w:rsidRPr="00992D8D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#9 - Telephone:  Put” n/a” in home and cell number sections in abroad/country origin section.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#9b - </w:t>
      </w:r>
      <w:r w:rsidRPr="00652246">
        <w:rPr>
          <w:color w:val="000000"/>
        </w:rPr>
        <w:t>In Pakist</w:t>
      </w:r>
      <w:r w:rsidR="00342415">
        <w:rPr>
          <w:color w:val="000000"/>
        </w:rPr>
        <w:t xml:space="preserve">an: Post you are traveling to: </w:t>
      </w:r>
      <w:r w:rsidRPr="00652246">
        <w:rPr>
          <w:color w:val="000000"/>
        </w:rPr>
        <w:t>US Embassy Islamabad</w:t>
      </w:r>
      <w:r>
        <w:rPr>
          <w:color w:val="000000"/>
        </w:rPr>
        <w:t>.</w:t>
      </w:r>
    </w:p>
    <w:p w:rsidR="00B07890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1A2704">
        <w:rPr>
          <w:color w:val="000000"/>
        </w:rPr>
        <w:t xml:space="preserve">#12 - </w:t>
      </w:r>
    </w:p>
    <w:p w:rsidR="00B07890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 w:rsidRPr="00827D34">
        <w:rPr>
          <w:color w:val="000000"/>
        </w:rPr>
        <w:t>A. Functional job title</w:t>
      </w:r>
    </w:p>
    <w:p w:rsidR="00B07890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 w:rsidRPr="00827D34">
        <w:rPr>
          <w:color w:val="000000"/>
        </w:rPr>
        <w:t>B. Agency name, ex: US Department of State</w:t>
      </w:r>
      <w:r>
        <w:rPr>
          <w:color w:val="000000"/>
        </w:rPr>
        <w:t xml:space="preserve"> </w:t>
      </w:r>
    </w:p>
    <w:p w:rsidR="00B07890" w:rsidRPr="00827D34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 w:rsidRPr="00827D34">
        <w:rPr>
          <w:color w:val="000000"/>
        </w:rPr>
        <w:t>C.mm/yyyy-mm/yyyy</w:t>
      </w:r>
    </w:p>
    <w:p w:rsidR="00B07890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>
        <w:rPr>
          <w:color w:val="000000"/>
        </w:rPr>
        <w:t>D. short job description</w:t>
      </w:r>
    </w:p>
    <w:p w:rsidR="00B07890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E. Ex: US Embassy Lima, Peru </w:t>
      </w:r>
      <w:r w:rsidRPr="00E94077">
        <w:rPr>
          <w:color w:val="000000"/>
        </w:rPr>
        <w:t>511-618-2000</w:t>
      </w:r>
    </w:p>
    <w:p w:rsidR="00B07890" w:rsidRPr="00E94077" w:rsidRDefault="00B07890" w:rsidP="00B07890">
      <w:pPr>
        <w:numPr>
          <w:ilvl w:val="1"/>
          <w:numId w:val="2"/>
        </w:numPr>
        <w:spacing w:after="0"/>
        <w:rPr>
          <w:color w:val="000000"/>
        </w:rPr>
      </w:pPr>
      <w:r>
        <w:rPr>
          <w:color w:val="000000"/>
        </w:rPr>
        <w:lastRenderedPageBreak/>
        <w:t>F. Name, address and contact numbers of boss/head in job from line A (whether with USG or not)</w:t>
      </w:r>
    </w:p>
    <w:p w:rsidR="00B07890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1A2704">
        <w:rPr>
          <w:color w:val="000000"/>
        </w:rPr>
        <w:t>#14 - Family Details: this section is mandatory and must be filled out completely.</w:t>
      </w:r>
      <w:r w:rsidR="009E565B">
        <w:rPr>
          <w:color w:val="000000"/>
        </w:rPr>
        <w:t xml:space="preserve"> </w:t>
      </w:r>
      <w:proofErr w:type="spellStart"/>
      <w:r w:rsidR="009E565B">
        <w:rPr>
          <w:color w:val="000000"/>
        </w:rPr>
        <w:t>V.Spouse</w:t>
      </w:r>
      <w:proofErr w:type="spellEnd"/>
      <w:r w:rsidR="009E565B">
        <w:rPr>
          <w:color w:val="000000"/>
        </w:rPr>
        <w:t xml:space="preserve"> details leave 1</w:t>
      </w:r>
      <w:r w:rsidR="009E565B" w:rsidRPr="009E565B">
        <w:rPr>
          <w:color w:val="000000"/>
          <w:vertAlign w:val="superscript"/>
        </w:rPr>
        <w:t>st</w:t>
      </w:r>
      <w:r w:rsidR="009E565B">
        <w:rPr>
          <w:color w:val="000000"/>
        </w:rPr>
        <w:t xml:space="preserve"> line blank but complete name, nationality.etc.., </w:t>
      </w:r>
    </w:p>
    <w:p w:rsidR="009E565B" w:rsidRPr="001A2704" w:rsidRDefault="009E565B" w:rsidP="00B07890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#15 – List oldest two children if more than 2</w:t>
      </w:r>
    </w:p>
    <w:p w:rsidR="00B07890" w:rsidRPr="00652246" w:rsidRDefault="00B07890" w:rsidP="00B07890">
      <w:pPr>
        <w:numPr>
          <w:ilvl w:val="0"/>
          <w:numId w:val="2"/>
        </w:numPr>
        <w:spacing w:after="0"/>
        <w:rPr>
          <w:color w:val="000000"/>
        </w:rPr>
      </w:pPr>
      <w:r w:rsidRPr="00652246">
        <w:rPr>
          <w:color w:val="000000"/>
        </w:rPr>
        <w:t>#</w:t>
      </w:r>
      <w:r>
        <w:rPr>
          <w:color w:val="000000"/>
        </w:rPr>
        <w:t>1</w:t>
      </w:r>
      <w:r w:rsidRPr="00652246">
        <w:rPr>
          <w:color w:val="000000"/>
        </w:rPr>
        <w:t>8ii Deta</w:t>
      </w:r>
      <w:r>
        <w:rPr>
          <w:color w:val="000000"/>
        </w:rPr>
        <w:t xml:space="preserve">ils of other countries visited </w:t>
      </w:r>
      <w:r w:rsidRPr="00652246">
        <w:rPr>
          <w:color w:val="000000"/>
        </w:rPr>
        <w:t xml:space="preserve">during last two years: Indicate where you have been assigned as a Diplomat in the past two years, </w:t>
      </w:r>
      <w:r w:rsidRPr="004B2FF6">
        <w:rPr>
          <w:b/>
          <w:color w:val="000000"/>
        </w:rPr>
        <w:t>including domestic postings</w:t>
      </w:r>
      <w:r>
        <w:rPr>
          <w:b/>
          <w:color w:val="000000"/>
        </w:rPr>
        <w:t xml:space="preserve"> (the United States is considered a country visited)</w:t>
      </w:r>
      <w:r w:rsidRPr="00652246">
        <w:rPr>
          <w:color w:val="000000"/>
        </w:rPr>
        <w:t>.    Date is the date of arrival into that post</w:t>
      </w:r>
      <w:r>
        <w:rPr>
          <w:color w:val="000000"/>
        </w:rPr>
        <w:t xml:space="preserve"> or position</w:t>
      </w:r>
      <w:r w:rsidRPr="00652246">
        <w:rPr>
          <w:color w:val="000000"/>
        </w:rPr>
        <w:t>.  Purpose is Official.  Duration is length of tour.</w:t>
      </w:r>
      <w:r>
        <w:rPr>
          <w:color w:val="000000"/>
        </w:rPr>
        <w:t xml:space="preserve">  </w:t>
      </w:r>
      <w:r w:rsidR="00874C20">
        <w:rPr>
          <w:color w:val="000000"/>
        </w:rPr>
        <w:t>B</w:t>
      </w:r>
      <w:r>
        <w:rPr>
          <w:color w:val="000000"/>
        </w:rPr>
        <w:t>e sure to reflect travel noted in passport being submitted for Pakistan visa.</w:t>
      </w:r>
    </w:p>
    <w:p w:rsidR="00874C20" w:rsidRDefault="00874C20" w:rsidP="00484F21">
      <w:pPr>
        <w:rPr>
          <w:b/>
          <w:color w:val="000000"/>
        </w:rPr>
      </w:pPr>
    </w:p>
    <w:p w:rsidR="00484F21" w:rsidRPr="00652246" w:rsidRDefault="00484F21" w:rsidP="00484F21">
      <w:pPr>
        <w:shd w:val="clear" w:color="auto" w:fill="FFFFFF"/>
        <w:spacing w:after="0" w:line="360" w:lineRule="atLeast"/>
        <w:rPr>
          <w:rFonts w:eastAsia="Times New Roman"/>
          <w:color w:val="000000"/>
        </w:rPr>
      </w:pPr>
      <w:r w:rsidRPr="00652246">
        <w:rPr>
          <w:rFonts w:eastAsia="Times New Roman"/>
          <w:b/>
          <w:bCs/>
          <w:color w:val="000000"/>
        </w:rPr>
        <w:t>The following items are required for each applicant:</w:t>
      </w:r>
      <w:r w:rsidRPr="00652246">
        <w:rPr>
          <w:rFonts w:eastAsia="Times New Roman"/>
          <w:color w:val="000000"/>
        </w:rPr>
        <w:t xml:space="preserve"> </w:t>
      </w:r>
    </w:p>
    <w:p w:rsidR="00484F21" w:rsidRPr="00652246" w:rsidRDefault="00484F21" w:rsidP="00484F21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Completed visa letter </w:t>
      </w:r>
      <w:r w:rsidR="00625AA8">
        <w:rPr>
          <w:rFonts w:eastAsia="Times New Roman"/>
          <w:color w:val="000000"/>
        </w:rPr>
        <w:t>request</w:t>
      </w:r>
      <w:r>
        <w:rPr>
          <w:rFonts w:eastAsia="Times New Roman"/>
          <w:color w:val="000000"/>
        </w:rPr>
        <w:t xml:space="preserve"> </w:t>
      </w:r>
    </w:p>
    <w:p w:rsidR="00484F21" w:rsidRPr="00652246" w:rsidRDefault="00484F21" w:rsidP="00484F21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 w:cs="Arial"/>
          <w:color w:val="000000"/>
        </w:rPr>
      </w:pPr>
      <w:r>
        <w:rPr>
          <w:rFonts w:eastAsia="Times New Roman"/>
          <w:color w:val="000000"/>
        </w:rPr>
        <w:t>4</w:t>
      </w:r>
      <w:r w:rsidRPr="00652246">
        <w:rPr>
          <w:rFonts w:eastAsia="Times New Roman"/>
          <w:color w:val="000000"/>
        </w:rPr>
        <w:t xml:space="preserve"> fully completed Pakistan visa application</w:t>
      </w:r>
      <w:r>
        <w:rPr>
          <w:rFonts w:eastAsia="Times New Roman"/>
          <w:color w:val="000000"/>
        </w:rPr>
        <w:t>s</w:t>
      </w:r>
      <w:r w:rsidRPr="00652246">
        <w:rPr>
          <w:rFonts w:eastAsia="Times New Roman"/>
          <w:color w:val="000000"/>
        </w:rPr>
        <w:t xml:space="preserve">, </w:t>
      </w:r>
      <w:r w:rsidRPr="00652246">
        <w:rPr>
          <w:rFonts w:eastAsia="Times New Roman"/>
          <w:i/>
          <w:color w:val="000000"/>
        </w:rPr>
        <w:t>signed</w:t>
      </w:r>
      <w:r>
        <w:rPr>
          <w:rFonts w:eastAsia="Times New Roman"/>
          <w:color w:val="000000"/>
        </w:rPr>
        <w:t xml:space="preserve"> </w:t>
      </w:r>
    </w:p>
    <w:p w:rsidR="00484F21" w:rsidRPr="00652246" w:rsidRDefault="00484F21" w:rsidP="00484F21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 w:rsidRPr="00652246">
        <w:rPr>
          <w:rFonts w:eastAsia="Times New Roman"/>
          <w:color w:val="000000"/>
        </w:rPr>
        <w:t xml:space="preserve">Employee’s valid official or diplomatic passport </w:t>
      </w:r>
    </w:p>
    <w:p w:rsidR="00484F21" w:rsidRDefault="00484F21" w:rsidP="00484F21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Pr="00652246">
        <w:rPr>
          <w:rFonts w:eastAsia="Times New Roman"/>
          <w:color w:val="000000"/>
        </w:rPr>
        <w:t xml:space="preserve"> </w:t>
      </w:r>
      <w:r w:rsidR="00C22BFA">
        <w:rPr>
          <w:rFonts w:eastAsia="Times New Roman"/>
          <w:color w:val="000000"/>
        </w:rPr>
        <w:t>identical c</w:t>
      </w:r>
      <w:r w:rsidRPr="00652246">
        <w:rPr>
          <w:rFonts w:eastAsia="Times New Roman"/>
          <w:color w:val="000000"/>
        </w:rPr>
        <w:t xml:space="preserve">olor photos </w:t>
      </w:r>
    </w:p>
    <w:p w:rsidR="00484F21" w:rsidRDefault="00484F21" w:rsidP="00B07890">
      <w:pPr>
        <w:pStyle w:val="ListParagraph"/>
        <w:numPr>
          <w:ilvl w:val="0"/>
          <w:numId w:val="1"/>
        </w:numPr>
        <w:shd w:val="clear" w:color="auto" w:fill="FFFFFF"/>
        <w:spacing w:after="0" w:line="0" w:lineRule="atLeast"/>
      </w:pPr>
      <w:r w:rsidRPr="00484F21">
        <w:rPr>
          <w:rFonts w:eastAsia="Times New Roman"/>
          <w:color w:val="000000"/>
        </w:rPr>
        <w:t>4 color copies of your passport bio page</w:t>
      </w:r>
    </w:p>
    <w:sectPr w:rsidR="00484F21" w:rsidSect="00CE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043"/>
    <w:multiLevelType w:val="hybridMultilevel"/>
    <w:tmpl w:val="7C8C7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AA1602"/>
    <w:multiLevelType w:val="hybridMultilevel"/>
    <w:tmpl w:val="21C0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7890"/>
    <w:rsid w:val="0001131E"/>
    <w:rsid w:val="001A15BB"/>
    <w:rsid w:val="00246963"/>
    <w:rsid w:val="00265068"/>
    <w:rsid w:val="002B4EC2"/>
    <w:rsid w:val="002C43D1"/>
    <w:rsid w:val="00342415"/>
    <w:rsid w:val="003832BC"/>
    <w:rsid w:val="00442882"/>
    <w:rsid w:val="00484F21"/>
    <w:rsid w:val="005E7CD1"/>
    <w:rsid w:val="00625AA8"/>
    <w:rsid w:val="00662530"/>
    <w:rsid w:val="00874C20"/>
    <w:rsid w:val="00881430"/>
    <w:rsid w:val="008A5BF5"/>
    <w:rsid w:val="00950A52"/>
    <w:rsid w:val="009B2FC4"/>
    <w:rsid w:val="009E565B"/>
    <w:rsid w:val="00A0703A"/>
    <w:rsid w:val="00AE10CF"/>
    <w:rsid w:val="00AF2B02"/>
    <w:rsid w:val="00B07890"/>
    <w:rsid w:val="00C22BFA"/>
    <w:rsid w:val="00CE17EF"/>
    <w:rsid w:val="00D3564B"/>
    <w:rsid w:val="00DF624E"/>
    <w:rsid w:val="00E22E1A"/>
    <w:rsid w:val="00E9628E"/>
    <w:rsid w:val="00F9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7890"/>
    <w:rPr>
      <w:b/>
      <w:bCs/>
    </w:rPr>
  </w:style>
  <w:style w:type="paragraph" w:styleId="ListParagraph">
    <w:name w:val="List Paragraph"/>
    <w:basedOn w:val="Normal"/>
    <w:uiPriority w:val="34"/>
    <w:qFormat/>
    <w:rsid w:val="00B07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8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F2B0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2B0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IPPakistanVisaRequests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savaidesdm</dc:creator>
  <cp:keywords/>
  <dc:description/>
  <cp:lastModifiedBy>USDA</cp:lastModifiedBy>
  <cp:revision>2</cp:revision>
  <dcterms:created xsi:type="dcterms:W3CDTF">2013-08-14T14:55:00Z</dcterms:created>
  <dcterms:modified xsi:type="dcterms:W3CDTF">2013-08-14T14:55:00Z</dcterms:modified>
</cp:coreProperties>
</file>